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1" w:rsidRPr="00D0486E" w:rsidRDefault="00F47C81" w:rsidP="00332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6E">
        <w:rPr>
          <w:rFonts w:ascii="Times New Roman" w:hAnsi="Times New Roman" w:cs="Times New Roman"/>
          <w:b/>
          <w:sz w:val="28"/>
          <w:szCs w:val="28"/>
        </w:rPr>
        <w:t>Как развивалась экономика в Курском регионе?</w:t>
      </w:r>
    </w:p>
    <w:p w:rsidR="00F47C81" w:rsidRDefault="00F47C81" w:rsidP="003320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E12">
        <w:rPr>
          <w:rFonts w:ascii="Times New Roman" w:hAnsi="Times New Roman" w:cs="Times New Roman"/>
          <w:sz w:val="28"/>
          <w:szCs w:val="28"/>
        </w:rPr>
        <w:t>В феврале 2024 года экономическая активность в большинстве макрорегионов России</w:t>
      </w:r>
      <w:r>
        <w:rPr>
          <w:rFonts w:ascii="Times New Roman" w:hAnsi="Times New Roman" w:cs="Times New Roman"/>
          <w:sz w:val="28"/>
          <w:szCs w:val="28"/>
        </w:rPr>
        <w:t>, в том числе и в Курской области,</w:t>
      </w:r>
      <w:r w:rsidRPr="00746E12">
        <w:rPr>
          <w:rFonts w:ascii="Times New Roman" w:hAnsi="Times New Roman" w:cs="Times New Roman"/>
          <w:sz w:val="28"/>
          <w:szCs w:val="28"/>
        </w:rPr>
        <w:t xml:space="preserve"> оставалась высокой.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Промышленное производство в Центральной России увеличива</w:t>
      </w:r>
      <w:r w:rsidRPr="00E32683">
        <w:rPr>
          <w:rFonts w:ascii="Times New Roman" w:hAnsi="Times New Roman" w:cs="Times New Roman"/>
          <w:sz w:val="28"/>
          <w:szCs w:val="28"/>
        </w:rPr>
        <w:t>лось быстрее, чем в среднем по стране, за счет роста вы</w:t>
      </w:r>
      <w:r>
        <w:rPr>
          <w:rFonts w:ascii="Times New Roman" w:hAnsi="Times New Roman" w:cs="Times New Roman"/>
          <w:sz w:val="28"/>
          <w:szCs w:val="28"/>
        </w:rPr>
        <w:t>пуска машин и оборудования, ком</w:t>
      </w:r>
      <w:r w:rsidRPr="00E32683">
        <w:rPr>
          <w:rFonts w:ascii="Times New Roman" w:hAnsi="Times New Roman" w:cs="Times New Roman"/>
          <w:sz w:val="28"/>
          <w:szCs w:val="28"/>
        </w:rPr>
        <w:t>пьютеров, электрического обору</w:t>
      </w:r>
      <w:r>
        <w:rPr>
          <w:rFonts w:ascii="Times New Roman" w:hAnsi="Times New Roman" w:cs="Times New Roman"/>
          <w:sz w:val="28"/>
          <w:szCs w:val="28"/>
        </w:rPr>
        <w:t>дования и прочих готовых изделий. С</w:t>
      </w:r>
      <w:r w:rsidRPr="00746E12">
        <w:rPr>
          <w:rFonts w:ascii="Times New Roman" w:hAnsi="Times New Roman" w:cs="Times New Roman"/>
          <w:sz w:val="28"/>
          <w:szCs w:val="28"/>
        </w:rPr>
        <w:t xml:space="preserve">охранился рост в производстве </w:t>
      </w:r>
      <w:r>
        <w:rPr>
          <w:rFonts w:ascii="Times New Roman" w:hAnsi="Times New Roman" w:cs="Times New Roman"/>
          <w:sz w:val="28"/>
          <w:szCs w:val="28"/>
        </w:rPr>
        <w:t>потребительских товаров</w:t>
      </w:r>
      <w:r w:rsidRPr="00746E12">
        <w:rPr>
          <w:rFonts w:ascii="Times New Roman" w:hAnsi="Times New Roman" w:cs="Times New Roman"/>
          <w:sz w:val="28"/>
          <w:szCs w:val="28"/>
        </w:rPr>
        <w:t xml:space="preserve"> (продукты, одежда),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E12">
        <w:rPr>
          <w:rFonts w:ascii="Times New Roman" w:hAnsi="Times New Roman" w:cs="Times New Roman"/>
          <w:sz w:val="28"/>
          <w:szCs w:val="28"/>
        </w:rPr>
        <w:t>в строительстве индивидуального жилья в большинстве регионов.</w:t>
      </w:r>
      <w:r w:rsidRPr="0084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этом говорится в свежем </w:t>
      </w:r>
      <w:hyperlink r:id="rId6" w:history="1">
        <w:r w:rsidRPr="00200F4B">
          <w:rPr>
            <w:rStyle w:val="af4"/>
            <w:rFonts w:ascii="Times New Roman" w:hAnsi="Times New Roman" w:cs="Times New Roman"/>
            <w:sz w:val="28"/>
            <w:szCs w:val="28"/>
          </w:rPr>
          <w:t>докладе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Банка России, отражающем ключевые тенденции региональной экономики.</w:t>
      </w:r>
    </w:p>
    <w:p w:rsidR="00F47C81" w:rsidRDefault="00F47C81" w:rsidP="00F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8410D0">
        <w:rPr>
          <w:rFonts w:ascii="Times New Roman" w:hAnsi="Times New Roman" w:cs="Times New Roman"/>
          <w:b/>
          <w:sz w:val="28"/>
          <w:szCs w:val="28"/>
        </w:rPr>
        <w:t>Потребление и доходы.</w:t>
      </w:r>
      <w:r w:rsidRPr="00E94D9D">
        <w:rPr>
          <w:rFonts w:ascii="Times New Roman" w:hAnsi="Times New Roman" w:cs="Times New Roman"/>
          <w:sz w:val="28"/>
          <w:szCs w:val="28"/>
        </w:rPr>
        <w:t xml:space="preserve"> В феврале за счет р</w:t>
      </w:r>
      <w:r>
        <w:rPr>
          <w:rFonts w:ascii="Times New Roman" w:hAnsi="Times New Roman" w:cs="Times New Roman"/>
          <w:sz w:val="28"/>
          <w:szCs w:val="28"/>
        </w:rPr>
        <w:t>оста спроса на непродовольствен</w:t>
      </w:r>
      <w:r w:rsidRPr="00E94D9D">
        <w:rPr>
          <w:rFonts w:ascii="Times New Roman" w:hAnsi="Times New Roman" w:cs="Times New Roman"/>
          <w:sz w:val="28"/>
          <w:szCs w:val="28"/>
        </w:rPr>
        <w:t xml:space="preserve">ные товары и услуги </w:t>
      </w:r>
      <w:r>
        <w:rPr>
          <w:rFonts w:ascii="Times New Roman" w:hAnsi="Times New Roman" w:cs="Times New Roman"/>
          <w:sz w:val="28"/>
          <w:szCs w:val="28"/>
        </w:rPr>
        <w:t>в Централь</w:t>
      </w:r>
      <w:r w:rsidRPr="00E94D9D">
        <w:rPr>
          <w:rFonts w:ascii="Times New Roman" w:hAnsi="Times New Roman" w:cs="Times New Roman"/>
          <w:sz w:val="28"/>
          <w:szCs w:val="28"/>
        </w:rPr>
        <w:t xml:space="preserve">ной России </w:t>
      </w:r>
      <w:r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E94D9D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>ительская активность</w:t>
      </w:r>
      <w:r w:rsidRPr="00E94D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Продолжает расти п</w:t>
      </w:r>
      <w:r w:rsidRPr="00E94D9D">
        <w:rPr>
          <w:rFonts w:ascii="Times New Roman" w:hAnsi="Times New Roman" w:cs="Times New Roman"/>
          <w:sz w:val="28"/>
          <w:szCs w:val="28"/>
        </w:rPr>
        <w:t xml:space="preserve">осещаемость торговых центров, однако из-за активного развития </w:t>
      </w:r>
      <w:proofErr w:type="spellStart"/>
      <w:r w:rsidRPr="00E94D9D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E9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все же </w:t>
      </w:r>
      <w:r w:rsidRPr="00E94D9D">
        <w:rPr>
          <w:rFonts w:ascii="Times New Roman" w:hAnsi="Times New Roman" w:cs="Times New Roman"/>
          <w:sz w:val="28"/>
          <w:szCs w:val="28"/>
        </w:rPr>
        <w:t xml:space="preserve">остается ниже уровня 2021 года. </w:t>
      </w:r>
    </w:p>
    <w:p w:rsidR="00F47C81" w:rsidRDefault="00F47C81" w:rsidP="00F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8410D0">
        <w:rPr>
          <w:rFonts w:ascii="Times New Roman" w:hAnsi="Times New Roman" w:cs="Times New Roman"/>
          <w:b/>
          <w:sz w:val="28"/>
          <w:szCs w:val="28"/>
        </w:rPr>
        <w:t>Цены.</w:t>
      </w:r>
      <w:r w:rsidRPr="00E9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4D9D">
        <w:rPr>
          <w:rFonts w:ascii="Times New Roman" w:hAnsi="Times New Roman" w:cs="Times New Roman"/>
          <w:sz w:val="28"/>
          <w:szCs w:val="28"/>
        </w:rPr>
        <w:t>о еженедельным данным Росстата</w:t>
      </w:r>
      <w:r>
        <w:rPr>
          <w:rFonts w:ascii="Times New Roman" w:hAnsi="Times New Roman" w:cs="Times New Roman"/>
          <w:sz w:val="28"/>
          <w:szCs w:val="28"/>
        </w:rPr>
        <w:t>, в феврале отмечалась коррекция цен</w:t>
      </w:r>
      <w:r w:rsidRPr="00E94D9D">
        <w:rPr>
          <w:rFonts w:ascii="Times New Roman" w:hAnsi="Times New Roman" w:cs="Times New Roman"/>
          <w:sz w:val="28"/>
          <w:szCs w:val="28"/>
        </w:rPr>
        <w:t xml:space="preserve"> на бытовую технику, круп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4D9D">
        <w:rPr>
          <w:rFonts w:ascii="Times New Roman" w:hAnsi="Times New Roman" w:cs="Times New Roman"/>
          <w:sz w:val="28"/>
          <w:szCs w:val="28"/>
        </w:rPr>
        <w:t>, куриные мясо и яйца</w:t>
      </w:r>
      <w:r>
        <w:rPr>
          <w:rFonts w:ascii="Times New Roman" w:hAnsi="Times New Roman" w:cs="Times New Roman"/>
          <w:sz w:val="28"/>
          <w:szCs w:val="28"/>
        </w:rPr>
        <w:t>, что способствовало замедлению роста цен на эти товары</w:t>
      </w:r>
      <w:r w:rsidRPr="00E94D9D">
        <w:rPr>
          <w:rFonts w:ascii="Times New Roman" w:hAnsi="Times New Roman" w:cs="Times New Roman"/>
          <w:sz w:val="28"/>
          <w:szCs w:val="28"/>
        </w:rPr>
        <w:t>. Ценовые о</w:t>
      </w:r>
      <w:r>
        <w:rPr>
          <w:rFonts w:ascii="Times New Roman" w:hAnsi="Times New Roman" w:cs="Times New Roman"/>
          <w:sz w:val="28"/>
          <w:szCs w:val="28"/>
        </w:rPr>
        <w:t>жидания предприятий Центральной России</w:t>
      </w:r>
      <w:r w:rsidRPr="00E94D9D">
        <w:rPr>
          <w:rFonts w:ascii="Times New Roman" w:hAnsi="Times New Roman" w:cs="Times New Roman"/>
          <w:sz w:val="28"/>
          <w:szCs w:val="28"/>
        </w:rPr>
        <w:t xml:space="preserve"> в феврале продолжали снижаться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C7">
        <w:rPr>
          <w:rFonts w:ascii="Times New Roman" w:hAnsi="Times New Roman" w:cs="Times New Roman"/>
          <w:sz w:val="28"/>
          <w:szCs w:val="28"/>
        </w:rPr>
        <w:t>в большинстве основных отраслей, за исключением сельского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D9D">
        <w:rPr>
          <w:rFonts w:ascii="Times New Roman" w:hAnsi="Times New Roman" w:cs="Times New Roman"/>
          <w:sz w:val="28"/>
          <w:szCs w:val="28"/>
        </w:rPr>
        <w:t xml:space="preserve"> из-за замедления роста издержек. </w:t>
      </w:r>
    </w:p>
    <w:p w:rsidR="00F47C81" w:rsidRDefault="00F47C81" w:rsidP="00F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A102A1">
        <w:rPr>
          <w:rFonts w:ascii="Times New Roman" w:hAnsi="Times New Roman" w:cs="Times New Roman"/>
          <w:b/>
          <w:sz w:val="28"/>
          <w:szCs w:val="28"/>
        </w:rPr>
        <w:t>Банки</w:t>
      </w:r>
      <w:r w:rsidRPr="00E94D9D">
        <w:rPr>
          <w:rFonts w:ascii="Times New Roman" w:hAnsi="Times New Roman" w:cs="Times New Roman"/>
          <w:sz w:val="28"/>
          <w:szCs w:val="28"/>
        </w:rPr>
        <w:t>. На начало января меся</w:t>
      </w:r>
      <w:r>
        <w:rPr>
          <w:rFonts w:ascii="Times New Roman" w:hAnsi="Times New Roman" w:cs="Times New Roman"/>
          <w:sz w:val="28"/>
          <w:szCs w:val="28"/>
        </w:rPr>
        <w:t>чный рост корпоративного портфе</w:t>
      </w:r>
      <w:r w:rsidRPr="00E94D9D">
        <w:rPr>
          <w:rFonts w:ascii="Times New Roman" w:hAnsi="Times New Roman" w:cs="Times New Roman"/>
          <w:sz w:val="28"/>
          <w:szCs w:val="28"/>
        </w:rPr>
        <w:t>ля замедлился, но все еще оставался высоким. По оперативным данным, в феврале ставки по кредитам д</w:t>
      </w:r>
      <w:r>
        <w:rPr>
          <w:rFonts w:ascii="Times New Roman" w:hAnsi="Times New Roman" w:cs="Times New Roman"/>
          <w:sz w:val="28"/>
          <w:szCs w:val="28"/>
        </w:rPr>
        <w:t>ля бизнеса несколько снизились, компании более позитивно оценивали условия кредитования.</w:t>
      </w:r>
      <w:r w:rsidRPr="00D0486E">
        <w:rPr>
          <w:rFonts w:ascii="Times New Roman" w:hAnsi="Times New Roman" w:cs="Times New Roman"/>
          <w:sz w:val="28"/>
          <w:szCs w:val="28"/>
        </w:rPr>
        <w:t xml:space="preserve"> В большинстве макрорегионов из-за повышения рыночных ставок и изменения параметров льготных программ замедлился рост ипотеки. А вот на срочные депозиты приток средств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в условиях привлекательных ставок</w:t>
      </w:r>
      <w:r w:rsidRPr="00D04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413E" w:rsidRPr="00F47C81" w:rsidRDefault="00F47C81" w:rsidP="00F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271181">
        <w:rPr>
          <w:rFonts w:ascii="Times New Roman" w:hAnsi="Times New Roman" w:cs="Times New Roman"/>
          <w:sz w:val="28"/>
          <w:szCs w:val="28"/>
        </w:rPr>
        <w:t>В курском отделении Банка России отмечают, что при подготовке доклада «</w:t>
      </w:r>
      <w:hyperlink r:id="rId7" w:history="1">
        <w:r w:rsidRPr="00E33277">
          <w:rPr>
            <w:rStyle w:val="af4"/>
            <w:rFonts w:ascii="Times New Roman" w:hAnsi="Times New Roman" w:cs="Times New Roman"/>
            <w:sz w:val="28"/>
            <w:szCs w:val="28"/>
          </w:rPr>
          <w:t>Региональная экономика: комментарии ГУ</w:t>
        </w:r>
      </w:hyperlink>
      <w:r w:rsidRPr="00271181">
        <w:rPr>
          <w:rFonts w:ascii="Times New Roman" w:hAnsi="Times New Roman" w:cs="Times New Roman"/>
          <w:sz w:val="28"/>
          <w:szCs w:val="28"/>
        </w:rPr>
        <w:t>» используется широкий спектр информации, до</w:t>
      </w:r>
      <w:r>
        <w:rPr>
          <w:rFonts w:ascii="Times New Roman" w:hAnsi="Times New Roman" w:cs="Times New Roman"/>
          <w:sz w:val="28"/>
          <w:szCs w:val="28"/>
        </w:rPr>
        <w:t xml:space="preserve">ступной на региональном уровне. В феврале в опросе участвовали почти 13 тысяч нефинансовых предприятий, </w:t>
      </w:r>
      <w:r w:rsidRPr="0027118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271181">
        <w:rPr>
          <w:rFonts w:ascii="Times New Roman" w:hAnsi="Times New Roman" w:cs="Times New Roman"/>
          <w:sz w:val="28"/>
          <w:szCs w:val="28"/>
        </w:rPr>
        <w:t xml:space="preserve"> 200 компаний Курской области</w:t>
      </w:r>
      <w:r>
        <w:rPr>
          <w:rFonts w:ascii="Times New Roman" w:hAnsi="Times New Roman" w:cs="Times New Roman"/>
          <w:sz w:val="28"/>
          <w:szCs w:val="28"/>
        </w:rPr>
        <w:t>. Приведенные в докладе д</w:t>
      </w:r>
      <w:r w:rsidRPr="003C31C9">
        <w:rPr>
          <w:rFonts w:ascii="Times New Roman" w:hAnsi="Times New Roman" w:cs="Times New Roman"/>
          <w:sz w:val="28"/>
          <w:szCs w:val="28"/>
        </w:rPr>
        <w:t xml:space="preserve">анные об экономике регионов, приведенные в докладе, учитываются Банком России при принятии решений по ключевой ставке.  </w:t>
      </w:r>
    </w:p>
    <w:sectPr w:rsidR="0056413E" w:rsidRPr="00F47C81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9ED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r.ru/Collection/Collection/File/48964/report_010320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analytics/dkp/reg_review/report_03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7</cp:revision>
  <cp:lastPrinted>2023-05-17T06:18:00Z</cp:lastPrinted>
  <dcterms:created xsi:type="dcterms:W3CDTF">2024-03-11T07:59:00Z</dcterms:created>
  <dcterms:modified xsi:type="dcterms:W3CDTF">2024-03-14T11:41:00Z</dcterms:modified>
</cp:coreProperties>
</file>